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E7BEA" w:rsidRPr="00EF739C">
        <w:trPr>
          <w:trHeight w:hRule="exact" w:val="1666"/>
        </w:trPr>
        <w:tc>
          <w:tcPr>
            <w:tcW w:w="426" w:type="dxa"/>
          </w:tcPr>
          <w:p w:rsidR="009E7BEA" w:rsidRDefault="009E7BEA"/>
        </w:tc>
        <w:tc>
          <w:tcPr>
            <w:tcW w:w="710" w:type="dxa"/>
          </w:tcPr>
          <w:p w:rsidR="009E7BEA" w:rsidRDefault="009E7BEA"/>
        </w:tc>
        <w:tc>
          <w:tcPr>
            <w:tcW w:w="1419" w:type="dxa"/>
          </w:tcPr>
          <w:p w:rsidR="009E7BEA" w:rsidRDefault="009E7BEA"/>
        </w:tc>
        <w:tc>
          <w:tcPr>
            <w:tcW w:w="1419" w:type="dxa"/>
          </w:tcPr>
          <w:p w:rsidR="009E7BEA" w:rsidRDefault="009E7BEA"/>
        </w:tc>
        <w:tc>
          <w:tcPr>
            <w:tcW w:w="710" w:type="dxa"/>
          </w:tcPr>
          <w:p w:rsidR="009E7BEA" w:rsidRDefault="009E7BE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EF739C">
            <w:pPr>
              <w:spacing w:after="0" w:line="240" w:lineRule="auto"/>
              <w:jc w:val="both"/>
              <w:rPr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«Бизнес-аналитика и оценка стоимости имущества организации», утв. приказом ректора ОмГА от 28.03.2022 №28.</w:t>
            </w:r>
          </w:p>
        </w:tc>
      </w:tr>
      <w:tr w:rsidR="009E7BE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EF7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E7BEA" w:rsidRPr="00EF739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EF7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E7BEA" w:rsidRPr="00EF739C">
        <w:trPr>
          <w:trHeight w:hRule="exact" w:val="211"/>
        </w:trPr>
        <w:tc>
          <w:tcPr>
            <w:tcW w:w="426" w:type="dxa"/>
          </w:tcPr>
          <w:p w:rsidR="009E7BEA" w:rsidRPr="00EF739C" w:rsidRDefault="009E7B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7BEA" w:rsidRPr="00EF739C" w:rsidRDefault="009E7B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7BEA" w:rsidRPr="00EF739C" w:rsidRDefault="009E7B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7BEA" w:rsidRPr="00EF739C" w:rsidRDefault="009E7B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7BEA" w:rsidRPr="00EF739C" w:rsidRDefault="009E7B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7BEA" w:rsidRPr="00EF739C" w:rsidRDefault="009E7B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7BEA" w:rsidRPr="00EF739C" w:rsidRDefault="009E7B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7BEA" w:rsidRPr="00EF739C" w:rsidRDefault="009E7BE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7BEA" w:rsidRPr="00EF739C" w:rsidRDefault="009E7BEA">
            <w:pPr>
              <w:rPr>
                <w:lang w:val="ru-RU"/>
              </w:rPr>
            </w:pPr>
          </w:p>
        </w:tc>
      </w:tr>
      <w:tr w:rsidR="009E7BEA">
        <w:trPr>
          <w:trHeight w:hRule="exact" w:val="277"/>
        </w:trPr>
        <w:tc>
          <w:tcPr>
            <w:tcW w:w="426" w:type="dxa"/>
          </w:tcPr>
          <w:p w:rsidR="009E7BEA" w:rsidRPr="00EF739C" w:rsidRDefault="009E7B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7BEA" w:rsidRPr="00EF739C" w:rsidRDefault="009E7B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7BEA" w:rsidRPr="00EF739C" w:rsidRDefault="009E7B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7BEA" w:rsidRPr="00EF739C" w:rsidRDefault="009E7B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7BEA" w:rsidRPr="00EF739C" w:rsidRDefault="009E7B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7BEA" w:rsidRPr="00EF739C" w:rsidRDefault="009E7B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7BEA" w:rsidRPr="00EF739C" w:rsidRDefault="009E7BE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E7BEA" w:rsidRPr="00EF739C">
        <w:trPr>
          <w:trHeight w:hRule="exact" w:val="972"/>
        </w:trPr>
        <w:tc>
          <w:tcPr>
            <w:tcW w:w="426" w:type="dxa"/>
          </w:tcPr>
          <w:p w:rsidR="009E7BEA" w:rsidRDefault="009E7BEA"/>
        </w:tc>
        <w:tc>
          <w:tcPr>
            <w:tcW w:w="710" w:type="dxa"/>
          </w:tcPr>
          <w:p w:rsidR="009E7BEA" w:rsidRDefault="009E7BEA"/>
        </w:tc>
        <w:tc>
          <w:tcPr>
            <w:tcW w:w="1419" w:type="dxa"/>
          </w:tcPr>
          <w:p w:rsidR="009E7BEA" w:rsidRDefault="009E7BEA"/>
        </w:tc>
        <w:tc>
          <w:tcPr>
            <w:tcW w:w="1419" w:type="dxa"/>
          </w:tcPr>
          <w:p w:rsidR="009E7BEA" w:rsidRDefault="009E7BEA"/>
        </w:tc>
        <w:tc>
          <w:tcPr>
            <w:tcW w:w="710" w:type="dxa"/>
          </w:tcPr>
          <w:p w:rsidR="009E7BEA" w:rsidRDefault="009E7BEA"/>
        </w:tc>
        <w:tc>
          <w:tcPr>
            <w:tcW w:w="426" w:type="dxa"/>
          </w:tcPr>
          <w:p w:rsidR="009E7BEA" w:rsidRDefault="009E7BEA"/>
        </w:tc>
        <w:tc>
          <w:tcPr>
            <w:tcW w:w="1277" w:type="dxa"/>
          </w:tcPr>
          <w:p w:rsidR="009E7BEA" w:rsidRDefault="009E7BE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EF7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E7BEA" w:rsidRPr="00EF739C" w:rsidRDefault="009E7B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7BEA" w:rsidRPr="00EF739C" w:rsidRDefault="00EF7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E7BEA">
        <w:trPr>
          <w:trHeight w:hRule="exact" w:val="277"/>
        </w:trPr>
        <w:tc>
          <w:tcPr>
            <w:tcW w:w="426" w:type="dxa"/>
          </w:tcPr>
          <w:p w:rsidR="009E7BEA" w:rsidRPr="00EF739C" w:rsidRDefault="009E7B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7BEA" w:rsidRPr="00EF739C" w:rsidRDefault="009E7B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7BEA" w:rsidRPr="00EF739C" w:rsidRDefault="009E7B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7BEA" w:rsidRPr="00EF739C" w:rsidRDefault="009E7B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7BEA" w:rsidRPr="00EF739C" w:rsidRDefault="009E7B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7BEA" w:rsidRPr="00EF739C" w:rsidRDefault="009E7B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7BEA" w:rsidRPr="00EF739C" w:rsidRDefault="009E7BE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E7BEA">
        <w:trPr>
          <w:trHeight w:hRule="exact" w:val="277"/>
        </w:trPr>
        <w:tc>
          <w:tcPr>
            <w:tcW w:w="426" w:type="dxa"/>
          </w:tcPr>
          <w:p w:rsidR="009E7BEA" w:rsidRDefault="009E7BEA"/>
        </w:tc>
        <w:tc>
          <w:tcPr>
            <w:tcW w:w="710" w:type="dxa"/>
          </w:tcPr>
          <w:p w:rsidR="009E7BEA" w:rsidRDefault="009E7BEA"/>
        </w:tc>
        <w:tc>
          <w:tcPr>
            <w:tcW w:w="1419" w:type="dxa"/>
          </w:tcPr>
          <w:p w:rsidR="009E7BEA" w:rsidRDefault="009E7BEA"/>
        </w:tc>
        <w:tc>
          <w:tcPr>
            <w:tcW w:w="1419" w:type="dxa"/>
          </w:tcPr>
          <w:p w:rsidR="009E7BEA" w:rsidRDefault="009E7BEA"/>
        </w:tc>
        <w:tc>
          <w:tcPr>
            <w:tcW w:w="710" w:type="dxa"/>
          </w:tcPr>
          <w:p w:rsidR="009E7BEA" w:rsidRDefault="009E7BEA"/>
        </w:tc>
        <w:tc>
          <w:tcPr>
            <w:tcW w:w="426" w:type="dxa"/>
          </w:tcPr>
          <w:p w:rsidR="009E7BEA" w:rsidRDefault="009E7BEA"/>
        </w:tc>
        <w:tc>
          <w:tcPr>
            <w:tcW w:w="1277" w:type="dxa"/>
          </w:tcPr>
          <w:p w:rsidR="009E7BEA" w:rsidRDefault="009E7BEA"/>
        </w:tc>
        <w:tc>
          <w:tcPr>
            <w:tcW w:w="993" w:type="dxa"/>
          </w:tcPr>
          <w:p w:rsidR="009E7BEA" w:rsidRDefault="009E7BEA"/>
        </w:tc>
        <w:tc>
          <w:tcPr>
            <w:tcW w:w="2836" w:type="dxa"/>
          </w:tcPr>
          <w:p w:rsidR="009E7BEA" w:rsidRDefault="009E7BEA"/>
        </w:tc>
      </w:tr>
      <w:tr w:rsidR="009E7BE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E7BEA" w:rsidRPr="00EF739C">
        <w:trPr>
          <w:trHeight w:hRule="exact" w:val="775"/>
        </w:trPr>
        <w:tc>
          <w:tcPr>
            <w:tcW w:w="426" w:type="dxa"/>
          </w:tcPr>
          <w:p w:rsidR="009E7BEA" w:rsidRDefault="009E7BEA"/>
        </w:tc>
        <w:tc>
          <w:tcPr>
            <w:tcW w:w="710" w:type="dxa"/>
          </w:tcPr>
          <w:p w:rsidR="009E7BEA" w:rsidRDefault="009E7BEA"/>
        </w:tc>
        <w:tc>
          <w:tcPr>
            <w:tcW w:w="1419" w:type="dxa"/>
          </w:tcPr>
          <w:p w:rsidR="009E7BEA" w:rsidRDefault="009E7BE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EF739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конфликтов</w:t>
            </w:r>
          </w:p>
          <w:p w:rsidR="009E7BEA" w:rsidRPr="00EF739C" w:rsidRDefault="00EF739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К.М.04.ДВ.01.02</w:t>
            </w:r>
          </w:p>
        </w:tc>
        <w:tc>
          <w:tcPr>
            <w:tcW w:w="2836" w:type="dxa"/>
          </w:tcPr>
          <w:p w:rsidR="009E7BEA" w:rsidRPr="00EF739C" w:rsidRDefault="009E7BEA">
            <w:pPr>
              <w:rPr>
                <w:lang w:val="ru-RU"/>
              </w:rPr>
            </w:pPr>
          </w:p>
        </w:tc>
      </w:tr>
      <w:tr w:rsidR="009E7BE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E7BEA" w:rsidRPr="00EF739C">
        <w:trPr>
          <w:trHeight w:hRule="exact" w:val="1125"/>
        </w:trPr>
        <w:tc>
          <w:tcPr>
            <w:tcW w:w="426" w:type="dxa"/>
          </w:tcPr>
          <w:p w:rsidR="009E7BEA" w:rsidRDefault="009E7BE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EF7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9E7BEA" w:rsidRPr="00EF739C" w:rsidRDefault="00EF7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«Бизнес-аналитика и оценка стоимости имущества организации»</w:t>
            </w:r>
          </w:p>
          <w:p w:rsidR="009E7BEA" w:rsidRPr="00EF739C" w:rsidRDefault="00EF7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E7BEA" w:rsidRPr="00EF739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EF7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9E7BE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E7BEA" w:rsidRDefault="009E7BEA"/>
        </w:tc>
        <w:tc>
          <w:tcPr>
            <w:tcW w:w="426" w:type="dxa"/>
          </w:tcPr>
          <w:p w:rsidR="009E7BEA" w:rsidRDefault="009E7BEA"/>
        </w:tc>
        <w:tc>
          <w:tcPr>
            <w:tcW w:w="1277" w:type="dxa"/>
          </w:tcPr>
          <w:p w:rsidR="009E7BEA" w:rsidRDefault="009E7BEA"/>
        </w:tc>
        <w:tc>
          <w:tcPr>
            <w:tcW w:w="993" w:type="dxa"/>
          </w:tcPr>
          <w:p w:rsidR="009E7BEA" w:rsidRDefault="009E7BEA"/>
        </w:tc>
        <w:tc>
          <w:tcPr>
            <w:tcW w:w="2836" w:type="dxa"/>
          </w:tcPr>
          <w:p w:rsidR="009E7BEA" w:rsidRDefault="009E7BEA"/>
        </w:tc>
      </w:tr>
      <w:tr w:rsidR="009E7BEA">
        <w:trPr>
          <w:trHeight w:hRule="exact" w:val="155"/>
        </w:trPr>
        <w:tc>
          <w:tcPr>
            <w:tcW w:w="426" w:type="dxa"/>
          </w:tcPr>
          <w:p w:rsidR="009E7BEA" w:rsidRDefault="009E7BEA"/>
        </w:tc>
        <w:tc>
          <w:tcPr>
            <w:tcW w:w="710" w:type="dxa"/>
          </w:tcPr>
          <w:p w:rsidR="009E7BEA" w:rsidRDefault="009E7BEA"/>
        </w:tc>
        <w:tc>
          <w:tcPr>
            <w:tcW w:w="1419" w:type="dxa"/>
          </w:tcPr>
          <w:p w:rsidR="009E7BEA" w:rsidRDefault="009E7BEA"/>
        </w:tc>
        <w:tc>
          <w:tcPr>
            <w:tcW w:w="1419" w:type="dxa"/>
          </w:tcPr>
          <w:p w:rsidR="009E7BEA" w:rsidRDefault="009E7BEA"/>
        </w:tc>
        <w:tc>
          <w:tcPr>
            <w:tcW w:w="710" w:type="dxa"/>
          </w:tcPr>
          <w:p w:rsidR="009E7BEA" w:rsidRDefault="009E7BEA"/>
        </w:tc>
        <w:tc>
          <w:tcPr>
            <w:tcW w:w="426" w:type="dxa"/>
          </w:tcPr>
          <w:p w:rsidR="009E7BEA" w:rsidRDefault="009E7BEA"/>
        </w:tc>
        <w:tc>
          <w:tcPr>
            <w:tcW w:w="1277" w:type="dxa"/>
          </w:tcPr>
          <w:p w:rsidR="009E7BEA" w:rsidRDefault="009E7BEA"/>
        </w:tc>
        <w:tc>
          <w:tcPr>
            <w:tcW w:w="993" w:type="dxa"/>
          </w:tcPr>
          <w:p w:rsidR="009E7BEA" w:rsidRDefault="009E7BEA"/>
        </w:tc>
        <w:tc>
          <w:tcPr>
            <w:tcW w:w="2836" w:type="dxa"/>
          </w:tcPr>
          <w:p w:rsidR="009E7BEA" w:rsidRDefault="009E7BEA"/>
        </w:tc>
      </w:tr>
      <w:tr w:rsidR="009E7BE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9E7BE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9E7BE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</w:t>
            </w:r>
          </w:p>
        </w:tc>
      </w:tr>
      <w:tr w:rsidR="009E7BEA" w:rsidRPr="00EF739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EF7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9E7BEA" w:rsidRPr="00EF739C">
        <w:trPr>
          <w:trHeight w:hRule="exact" w:val="577"/>
        </w:trPr>
        <w:tc>
          <w:tcPr>
            <w:tcW w:w="426" w:type="dxa"/>
          </w:tcPr>
          <w:p w:rsidR="009E7BEA" w:rsidRPr="00EF739C" w:rsidRDefault="009E7B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7BEA" w:rsidRPr="00EF739C" w:rsidRDefault="009E7B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7BEA" w:rsidRPr="00EF739C" w:rsidRDefault="009E7B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7BEA" w:rsidRPr="00EF739C" w:rsidRDefault="009E7B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7BEA" w:rsidRPr="00EF739C" w:rsidRDefault="009E7B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7BEA" w:rsidRPr="00EF739C" w:rsidRDefault="009E7BEA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9E7BEA">
            <w:pPr>
              <w:rPr>
                <w:lang w:val="ru-RU"/>
              </w:rPr>
            </w:pPr>
          </w:p>
        </w:tc>
      </w:tr>
      <w:tr w:rsidR="009E7BEA" w:rsidRPr="00EF739C">
        <w:trPr>
          <w:trHeight w:hRule="exact" w:val="2967"/>
        </w:trPr>
        <w:tc>
          <w:tcPr>
            <w:tcW w:w="426" w:type="dxa"/>
          </w:tcPr>
          <w:p w:rsidR="009E7BEA" w:rsidRPr="00EF739C" w:rsidRDefault="009E7B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7BEA" w:rsidRPr="00EF739C" w:rsidRDefault="009E7B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7BEA" w:rsidRPr="00EF739C" w:rsidRDefault="009E7B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7BEA" w:rsidRPr="00EF739C" w:rsidRDefault="009E7B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7BEA" w:rsidRPr="00EF739C" w:rsidRDefault="009E7B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7BEA" w:rsidRPr="00EF739C" w:rsidRDefault="009E7B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7BEA" w:rsidRPr="00EF739C" w:rsidRDefault="009E7B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7BEA" w:rsidRPr="00EF739C" w:rsidRDefault="009E7BE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7BEA" w:rsidRPr="00EF739C" w:rsidRDefault="009E7BEA">
            <w:pPr>
              <w:rPr>
                <w:lang w:val="ru-RU"/>
              </w:rPr>
            </w:pPr>
          </w:p>
        </w:tc>
      </w:tr>
      <w:tr w:rsidR="009E7BE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E7BE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EF7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2022 года набора</w:t>
            </w:r>
          </w:p>
          <w:p w:rsidR="009E7BEA" w:rsidRPr="00EF739C" w:rsidRDefault="009E7B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7BEA" w:rsidRPr="00EF739C" w:rsidRDefault="00EF7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9E7BEA" w:rsidRPr="00EF739C" w:rsidRDefault="009E7B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E7BEA" w:rsidRDefault="00EF73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E7BE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EF7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E7BEA" w:rsidRPr="00EF739C" w:rsidRDefault="009E7B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7BEA" w:rsidRPr="00EF739C" w:rsidRDefault="00EF7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9E7BEA" w:rsidRPr="00EF739C" w:rsidRDefault="009E7B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7BEA" w:rsidRPr="00EF739C" w:rsidRDefault="00EF7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E7BEA" w:rsidRDefault="00EF7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E7BEA" w:rsidRPr="00EF739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EF7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E7BEA" w:rsidRPr="00EF739C" w:rsidRDefault="00EF739C">
      <w:pPr>
        <w:rPr>
          <w:sz w:val="0"/>
          <w:szCs w:val="0"/>
          <w:lang w:val="ru-RU"/>
        </w:rPr>
      </w:pPr>
      <w:r w:rsidRPr="00EF73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7B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E7BEA">
        <w:trPr>
          <w:trHeight w:hRule="exact" w:val="555"/>
        </w:trPr>
        <w:tc>
          <w:tcPr>
            <w:tcW w:w="9640" w:type="dxa"/>
          </w:tcPr>
          <w:p w:rsidR="009E7BEA" w:rsidRDefault="009E7BEA"/>
        </w:tc>
      </w:tr>
      <w:tr w:rsidR="009E7BE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EF7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E7BEA" w:rsidRPr="00EF739C" w:rsidRDefault="00EF7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E7BEA" w:rsidRPr="00EF739C" w:rsidRDefault="00EF7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E7BEA" w:rsidRPr="00EF739C" w:rsidRDefault="00EF7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E7BEA" w:rsidRPr="00EF739C" w:rsidRDefault="00EF7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E7BEA" w:rsidRPr="00EF739C" w:rsidRDefault="00EF7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E7BEA" w:rsidRPr="00EF739C" w:rsidRDefault="00EF7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E7BEA" w:rsidRPr="00EF739C" w:rsidRDefault="00EF7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E7BEA" w:rsidRPr="00EF739C" w:rsidRDefault="00EF7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E7BEA" w:rsidRPr="00EF739C" w:rsidRDefault="00EF7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E7BEA" w:rsidRPr="00EF739C" w:rsidRDefault="00EF7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E7BEA" w:rsidRDefault="00EF7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E7BEA" w:rsidRDefault="00EF73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7BEA" w:rsidRPr="00EF73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EF7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E7BEA" w:rsidRPr="00EF739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«Бизнес-аналитика и оценка стоимости имущества организации»; форма обучения – заочная на 2022/2023 учебный год, утвержденным приказом ректора от 28.03.2022 №28;</w:t>
            </w:r>
          </w:p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конфликтов» в течение 2022/2023 учебного года:</w:t>
            </w:r>
          </w:p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E7BEA" w:rsidRPr="00EF739C" w:rsidRDefault="00EF739C">
      <w:pPr>
        <w:rPr>
          <w:sz w:val="0"/>
          <w:szCs w:val="0"/>
          <w:lang w:val="ru-RU"/>
        </w:rPr>
      </w:pPr>
      <w:r w:rsidRPr="00EF73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E7BEA" w:rsidRPr="00EF739C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EF7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К.М.04.ДВ.01.02 «Теория конфликтов».</w:t>
            </w:r>
          </w:p>
          <w:p w:rsidR="009E7BEA" w:rsidRPr="00EF739C" w:rsidRDefault="00EF7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E7BEA" w:rsidRPr="00EF739C">
        <w:trPr>
          <w:trHeight w:hRule="exact" w:val="3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конфликтов»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E7BEA" w:rsidRPr="00EF739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EF7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9E7BEA" w:rsidRPr="00EF739C" w:rsidRDefault="00EF7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анализу, обоснованию и выбору решения</w:t>
            </w:r>
          </w:p>
        </w:tc>
      </w:tr>
      <w:tr w:rsidR="009E7BE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9E7B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7BEA" w:rsidRDefault="00EF7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E7BEA" w:rsidRPr="00EF739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EF7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 межличностной и групповой коммуникации в деловом взаимодействии</w:t>
            </w:r>
          </w:p>
        </w:tc>
      </w:tr>
      <w:tr w:rsidR="009E7BE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знать теорию конфликтов</w:t>
            </w:r>
          </w:p>
        </w:tc>
      </w:tr>
      <w:tr w:rsidR="009E7BEA" w:rsidRPr="00EF739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EF7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планировать, организовывать и проводить встречи и обсуждения с заинтересованными сторонами</w:t>
            </w:r>
          </w:p>
        </w:tc>
      </w:tr>
      <w:tr w:rsidR="009E7BEA" w:rsidRPr="00EF739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EF7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использовать техники эффективных коммуникаций</w:t>
            </w:r>
          </w:p>
        </w:tc>
      </w:tr>
      <w:tr w:rsidR="009E7BEA" w:rsidRPr="00EF739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EF7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владеть навыками межличностной и групповой коммуникации в деловом взаимодействии, теорией конфликтов</w:t>
            </w:r>
          </w:p>
        </w:tc>
      </w:tr>
      <w:tr w:rsidR="009E7BEA" w:rsidRPr="00EF739C">
        <w:trPr>
          <w:trHeight w:hRule="exact" w:val="416"/>
        </w:trPr>
        <w:tc>
          <w:tcPr>
            <w:tcW w:w="3970" w:type="dxa"/>
          </w:tcPr>
          <w:p w:rsidR="009E7BEA" w:rsidRPr="00EF739C" w:rsidRDefault="009E7BE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E7BEA" w:rsidRPr="00EF739C" w:rsidRDefault="009E7BE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E7BEA" w:rsidRPr="00EF739C" w:rsidRDefault="009E7B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7BEA" w:rsidRPr="00EF739C" w:rsidRDefault="009E7BEA">
            <w:pPr>
              <w:rPr>
                <w:lang w:val="ru-RU"/>
              </w:rPr>
            </w:pPr>
          </w:p>
        </w:tc>
      </w:tr>
      <w:tr w:rsidR="009E7BEA" w:rsidRPr="00EF739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EF7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E7BEA" w:rsidRPr="00EF739C">
        <w:trPr>
          <w:trHeight w:hRule="exact" w:val="15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9E7B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К.М.04.ДВ.01.02 «Теория конфликтов» относится к обязательной части, является дисциплиной Блока Б1. «Дисциплины (модули)». Модуль "Анализ, обоснование и выбор решения"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9E7BEA" w:rsidRPr="00EF739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BEA" w:rsidRPr="00EF739C" w:rsidRDefault="00EF7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E7BEA" w:rsidRPr="00EF739C" w:rsidRDefault="00EF7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E7BEA" w:rsidRPr="00EF739C" w:rsidRDefault="00EF7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E7BEA" w:rsidRPr="00EF739C" w:rsidRDefault="00EF7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E7BEA" w:rsidRPr="00EF739C" w:rsidRDefault="00EF7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E7BE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BEA" w:rsidRDefault="009E7BEA"/>
        </w:tc>
      </w:tr>
      <w:tr w:rsidR="009E7BEA" w:rsidRPr="00EF739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BEA" w:rsidRPr="00EF739C" w:rsidRDefault="00EF7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BEA" w:rsidRPr="00EF739C" w:rsidRDefault="00EF7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BEA" w:rsidRPr="00EF739C" w:rsidRDefault="009E7BEA">
            <w:pPr>
              <w:rPr>
                <w:lang w:val="ru-RU"/>
              </w:rPr>
            </w:pPr>
          </w:p>
        </w:tc>
      </w:tr>
      <w:tr w:rsidR="009E7BEA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BEA" w:rsidRPr="00EF739C" w:rsidRDefault="009E7BEA">
            <w:pPr>
              <w:rPr>
                <w:lang w:val="ru-RU"/>
              </w:rPr>
            </w:pP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BEA" w:rsidRPr="00EF739C" w:rsidRDefault="009E7BEA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9E7BEA" w:rsidRPr="00EF739C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EF7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E7BEA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EF7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E7BE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E7BE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E7BE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7BE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E7BEA" w:rsidRDefault="00EF73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E7BE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E7BE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9E7BE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E7BEA">
        <w:trPr>
          <w:trHeight w:hRule="exact" w:val="416"/>
        </w:trPr>
        <w:tc>
          <w:tcPr>
            <w:tcW w:w="5671" w:type="dxa"/>
          </w:tcPr>
          <w:p w:rsidR="009E7BEA" w:rsidRDefault="009E7BEA"/>
        </w:tc>
        <w:tc>
          <w:tcPr>
            <w:tcW w:w="1702" w:type="dxa"/>
          </w:tcPr>
          <w:p w:rsidR="009E7BEA" w:rsidRDefault="009E7BEA"/>
        </w:tc>
        <w:tc>
          <w:tcPr>
            <w:tcW w:w="426" w:type="dxa"/>
          </w:tcPr>
          <w:p w:rsidR="009E7BEA" w:rsidRDefault="009E7BEA"/>
        </w:tc>
        <w:tc>
          <w:tcPr>
            <w:tcW w:w="710" w:type="dxa"/>
          </w:tcPr>
          <w:p w:rsidR="009E7BEA" w:rsidRDefault="009E7BEA"/>
        </w:tc>
        <w:tc>
          <w:tcPr>
            <w:tcW w:w="1135" w:type="dxa"/>
          </w:tcPr>
          <w:p w:rsidR="009E7BEA" w:rsidRDefault="009E7BEA"/>
        </w:tc>
      </w:tr>
      <w:tr w:rsidR="009E7BE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9E7BEA">
        <w:trPr>
          <w:trHeight w:hRule="exact" w:val="277"/>
        </w:trPr>
        <w:tc>
          <w:tcPr>
            <w:tcW w:w="5671" w:type="dxa"/>
          </w:tcPr>
          <w:p w:rsidR="009E7BEA" w:rsidRDefault="009E7BEA"/>
        </w:tc>
        <w:tc>
          <w:tcPr>
            <w:tcW w:w="1702" w:type="dxa"/>
          </w:tcPr>
          <w:p w:rsidR="009E7BEA" w:rsidRDefault="009E7BEA"/>
        </w:tc>
        <w:tc>
          <w:tcPr>
            <w:tcW w:w="426" w:type="dxa"/>
          </w:tcPr>
          <w:p w:rsidR="009E7BEA" w:rsidRDefault="009E7BEA"/>
        </w:tc>
        <w:tc>
          <w:tcPr>
            <w:tcW w:w="710" w:type="dxa"/>
          </w:tcPr>
          <w:p w:rsidR="009E7BEA" w:rsidRDefault="009E7BEA"/>
        </w:tc>
        <w:tc>
          <w:tcPr>
            <w:tcW w:w="1135" w:type="dxa"/>
          </w:tcPr>
          <w:p w:rsidR="009E7BEA" w:rsidRDefault="009E7BEA"/>
        </w:tc>
      </w:tr>
      <w:tr w:rsidR="009E7BE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9E7B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7BEA" w:rsidRPr="00EF739C" w:rsidRDefault="00EF7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E7BEA" w:rsidRPr="00EF739C" w:rsidRDefault="009E7B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E7BEA">
        <w:trPr>
          <w:trHeight w:hRule="exact" w:val="416"/>
        </w:trPr>
        <w:tc>
          <w:tcPr>
            <w:tcW w:w="5671" w:type="dxa"/>
          </w:tcPr>
          <w:p w:rsidR="009E7BEA" w:rsidRDefault="009E7BEA"/>
        </w:tc>
        <w:tc>
          <w:tcPr>
            <w:tcW w:w="1702" w:type="dxa"/>
          </w:tcPr>
          <w:p w:rsidR="009E7BEA" w:rsidRDefault="009E7BEA"/>
        </w:tc>
        <w:tc>
          <w:tcPr>
            <w:tcW w:w="426" w:type="dxa"/>
          </w:tcPr>
          <w:p w:rsidR="009E7BEA" w:rsidRDefault="009E7BEA"/>
        </w:tc>
        <w:tc>
          <w:tcPr>
            <w:tcW w:w="710" w:type="dxa"/>
          </w:tcPr>
          <w:p w:rsidR="009E7BEA" w:rsidRDefault="009E7BEA"/>
        </w:tc>
        <w:tc>
          <w:tcPr>
            <w:tcW w:w="1135" w:type="dxa"/>
          </w:tcPr>
          <w:p w:rsidR="009E7BEA" w:rsidRDefault="009E7BEA"/>
        </w:tc>
      </w:tr>
      <w:tr w:rsidR="009E7B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E7BE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7BEA" w:rsidRDefault="009E7BE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7BEA" w:rsidRDefault="009E7BE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7BEA" w:rsidRDefault="009E7B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7BEA" w:rsidRDefault="009E7BEA"/>
        </w:tc>
      </w:tr>
      <w:tr w:rsidR="009E7B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 как феномен взаимодействия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7B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EF7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науки о конфликте и методы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7B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динамика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7B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развитие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7B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Внутриличностный конфликт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7B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Межличностный конфликт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7B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7B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Межгрупповые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7B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EF7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управления развитием конфликтов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7B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9E7BE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9E7B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 как феномен взаимодействия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7B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EF7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науки о конфликте и методы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7B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динамика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7B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развитие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7B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Внутриличностный конфликт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7B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Межличностный конфликт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7B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7B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Межгрупповые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7B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EF7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управления развитием конфликтов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7B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9E7BE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E7B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9E7BE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7BE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9E7BE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9E7B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E7BEA" w:rsidRPr="00EF739C">
        <w:trPr>
          <w:trHeight w:hRule="exact" w:val="368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9E7B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E7BEA" w:rsidRPr="00EF739C" w:rsidRDefault="00EF73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E7BEA" w:rsidRPr="00EF739C" w:rsidRDefault="00EF73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E7BEA" w:rsidRPr="00EF739C" w:rsidRDefault="00EF73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9E7BEA" w:rsidRPr="00EF739C" w:rsidRDefault="00EF739C">
      <w:pPr>
        <w:rPr>
          <w:sz w:val="0"/>
          <w:szCs w:val="0"/>
          <w:lang w:val="ru-RU"/>
        </w:rPr>
      </w:pPr>
      <w:r w:rsidRPr="00EF73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7BEA" w:rsidRPr="00EF739C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EF73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E7BEA" w:rsidRPr="00EF739C" w:rsidRDefault="00EF73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E7BEA" w:rsidRPr="00EF739C" w:rsidRDefault="00EF73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F73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E7BEA" w:rsidRPr="00EF739C" w:rsidRDefault="00EF73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E7BEA" w:rsidRPr="00EF739C" w:rsidRDefault="00EF73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E7BEA" w:rsidRPr="00EF739C" w:rsidRDefault="00EF73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E7BEA" w:rsidRPr="00EF739C" w:rsidRDefault="00EF73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E7B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9E7B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7BEA" w:rsidRDefault="00EF7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E7B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E7B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 как феномен взаимодействия</w:t>
            </w:r>
          </w:p>
        </w:tc>
      </w:tr>
    </w:tbl>
    <w:p w:rsidR="009E7BEA" w:rsidRDefault="00EF73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7B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9E7BE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7BEA" w:rsidRPr="00EF73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EF7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науки о конфликте и методы исследования</w:t>
            </w:r>
          </w:p>
        </w:tc>
      </w:tr>
      <w:tr w:rsidR="009E7BEA" w:rsidRPr="00EF739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9E7B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7B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и динамика конфликта</w:t>
            </w:r>
          </w:p>
        </w:tc>
      </w:tr>
      <w:tr w:rsidR="009E7B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9E7BE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7B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 развитие конфликта</w:t>
            </w:r>
          </w:p>
        </w:tc>
      </w:tr>
      <w:tr w:rsidR="009E7B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9E7BE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7B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Внутриличностный конфликт</w:t>
            </w:r>
          </w:p>
        </w:tc>
      </w:tr>
      <w:tr w:rsidR="009E7B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9E7BE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7B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Межличностный конфликт</w:t>
            </w:r>
          </w:p>
        </w:tc>
      </w:tr>
      <w:tr w:rsidR="009E7B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9E7BE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7B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Конфликты в организации</w:t>
            </w:r>
          </w:p>
        </w:tc>
      </w:tr>
      <w:tr w:rsidR="009E7B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9E7BE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7B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Межгрупповые конфликты</w:t>
            </w:r>
          </w:p>
        </w:tc>
      </w:tr>
      <w:tr w:rsidR="009E7B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9E7BE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7BEA" w:rsidRPr="00EF73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EF7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управления развитием конфликтов в организации</w:t>
            </w:r>
          </w:p>
        </w:tc>
      </w:tr>
      <w:tr w:rsidR="009E7BEA" w:rsidRPr="00EF739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9E7B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7B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E7BEA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 как феномен взаимодействия</w:t>
            </w:r>
          </w:p>
        </w:tc>
      </w:tr>
      <w:tr w:rsidR="009E7BE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9E7BEA"/>
        </w:tc>
      </w:tr>
      <w:tr w:rsidR="009E7BEA" w:rsidRPr="00EF739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EF7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науки о конфликте и методы исследования</w:t>
            </w:r>
          </w:p>
        </w:tc>
      </w:tr>
      <w:tr w:rsidR="009E7BEA" w:rsidRPr="00EF739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9E7BEA">
            <w:pPr>
              <w:rPr>
                <w:lang w:val="ru-RU"/>
              </w:rPr>
            </w:pPr>
          </w:p>
        </w:tc>
      </w:tr>
      <w:tr w:rsidR="009E7BE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и динамика конфликта</w:t>
            </w:r>
          </w:p>
        </w:tc>
      </w:tr>
      <w:tr w:rsidR="009E7BE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9E7BEA"/>
        </w:tc>
      </w:tr>
      <w:tr w:rsidR="009E7BE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 развитие конфликта</w:t>
            </w:r>
          </w:p>
        </w:tc>
      </w:tr>
      <w:tr w:rsidR="009E7BE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9E7BEA"/>
        </w:tc>
      </w:tr>
      <w:tr w:rsidR="009E7BE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Внутриличностный конфликт</w:t>
            </w:r>
          </w:p>
        </w:tc>
      </w:tr>
      <w:tr w:rsidR="009E7BE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9E7BEA"/>
        </w:tc>
      </w:tr>
      <w:tr w:rsidR="009E7BE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Межличностный конфликт</w:t>
            </w:r>
          </w:p>
        </w:tc>
      </w:tr>
      <w:tr w:rsidR="009E7BE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9E7BEA"/>
        </w:tc>
      </w:tr>
      <w:tr w:rsidR="009E7BE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Конфликты в организации</w:t>
            </w:r>
          </w:p>
        </w:tc>
      </w:tr>
      <w:tr w:rsidR="009E7BE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9E7BEA"/>
        </w:tc>
      </w:tr>
      <w:tr w:rsidR="009E7BE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Межгрупповые конфликты</w:t>
            </w:r>
          </w:p>
        </w:tc>
      </w:tr>
      <w:tr w:rsidR="009E7BE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9E7BEA"/>
        </w:tc>
      </w:tr>
      <w:tr w:rsidR="009E7BEA" w:rsidRPr="00EF739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EF7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управления развитием конфликтов в организации</w:t>
            </w:r>
          </w:p>
        </w:tc>
      </w:tr>
      <w:tr w:rsidR="009E7BEA" w:rsidRPr="00EF739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9E7BEA">
            <w:pPr>
              <w:rPr>
                <w:lang w:val="ru-RU"/>
              </w:rPr>
            </w:pPr>
          </w:p>
        </w:tc>
      </w:tr>
    </w:tbl>
    <w:p w:rsidR="009E7BEA" w:rsidRPr="00EF739C" w:rsidRDefault="00EF739C">
      <w:pPr>
        <w:rPr>
          <w:sz w:val="0"/>
          <w:szCs w:val="0"/>
          <w:lang w:val="ru-RU"/>
        </w:rPr>
      </w:pPr>
      <w:r w:rsidRPr="00EF73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E7BEA" w:rsidRPr="00EF739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9E7B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7BEA" w:rsidRPr="00EF739C" w:rsidRDefault="00EF7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E7BEA" w:rsidRPr="00EF739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EF7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конфликтов» / Костюк Ирина Александровна. – Омск: Изд-во Омской гуманитарной академии, 2022.</w:t>
            </w:r>
          </w:p>
          <w:p w:rsidR="009E7BEA" w:rsidRPr="00EF739C" w:rsidRDefault="00EF7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E7BEA" w:rsidRPr="00EF739C" w:rsidRDefault="00EF7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E7BEA" w:rsidRPr="00EF739C" w:rsidRDefault="00EF7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E7BE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EF7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E7BEA" w:rsidRDefault="00EF7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E7BEA" w:rsidRPr="00EF739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EF739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Чернова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Беляева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73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978-5-534-08423-8.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73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739C">
              <w:rPr>
                <w:lang w:val="ru-RU"/>
              </w:rPr>
              <w:t xml:space="preserve"> </w:t>
            </w:r>
            <w:hyperlink r:id="rId4" w:history="1">
              <w:r w:rsidR="00DE64FB">
                <w:rPr>
                  <w:rStyle w:val="a3"/>
                  <w:lang w:val="ru-RU"/>
                </w:rPr>
                <w:t>https://urait.ru/bcode/455715</w:t>
              </w:r>
            </w:hyperlink>
            <w:r w:rsidRPr="00EF739C">
              <w:rPr>
                <w:lang w:val="ru-RU"/>
              </w:rPr>
              <w:t xml:space="preserve"> </w:t>
            </w:r>
          </w:p>
        </w:tc>
      </w:tr>
      <w:tr w:rsidR="009E7BEA" w:rsidRPr="00EF739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EF739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Охременко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73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978-5-534-05147-6.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73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739C">
              <w:rPr>
                <w:lang w:val="ru-RU"/>
              </w:rPr>
              <w:t xml:space="preserve"> </w:t>
            </w:r>
            <w:hyperlink r:id="rId5" w:history="1">
              <w:r w:rsidR="00DE64FB">
                <w:rPr>
                  <w:rStyle w:val="a3"/>
                  <w:lang w:val="ru-RU"/>
                </w:rPr>
                <w:t>https://urait.ru/bcode/454086</w:t>
              </w:r>
            </w:hyperlink>
            <w:r w:rsidRPr="00EF739C">
              <w:rPr>
                <w:lang w:val="ru-RU"/>
              </w:rPr>
              <w:t xml:space="preserve"> </w:t>
            </w:r>
          </w:p>
        </w:tc>
      </w:tr>
      <w:tr w:rsidR="009E7BEA">
        <w:trPr>
          <w:trHeight w:hRule="exact" w:val="304"/>
        </w:trPr>
        <w:tc>
          <w:tcPr>
            <w:tcW w:w="285" w:type="dxa"/>
          </w:tcPr>
          <w:p w:rsidR="009E7BEA" w:rsidRPr="00EF739C" w:rsidRDefault="009E7BE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E7BEA" w:rsidRPr="00EF739C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EF739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322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73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978-5-534-06003-4.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73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739C">
              <w:rPr>
                <w:lang w:val="ru-RU"/>
              </w:rPr>
              <w:t xml:space="preserve"> </w:t>
            </w:r>
            <w:hyperlink r:id="rId6" w:history="1">
              <w:r w:rsidR="00DE64FB">
                <w:rPr>
                  <w:rStyle w:val="a3"/>
                  <w:lang w:val="ru-RU"/>
                </w:rPr>
                <w:t>https://urait.ru/bcode/438314</w:t>
              </w:r>
            </w:hyperlink>
            <w:r w:rsidRPr="00EF739C">
              <w:rPr>
                <w:lang w:val="ru-RU"/>
              </w:rPr>
              <w:t xml:space="preserve"> </w:t>
            </w:r>
          </w:p>
        </w:tc>
      </w:tr>
      <w:tr w:rsidR="009E7BEA" w:rsidRPr="00EF739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EF739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Бунтовская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Бунтовский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Петренко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144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73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978-5-534-08403-0.</w:t>
            </w:r>
            <w:r w:rsidRPr="00EF739C">
              <w:rPr>
                <w:lang w:val="ru-RU"/>
              </w:rPr>
              <w:t xml:space="preserve"> 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73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739C">
              <w:rPr>
                <w:lang w:val="ru-RU"/>
              </w:rPr>
              <w:t xml:space="preserve"> </w:t>
            </w:r>
            <w:hyperlink r:id="rId7" w:history="1">
              <w:r w:rsidR="00DE64FB">
                <w:rPr>
                  <w:rStyle w:val="a3"/>
                  <w:lang w:val="ru-RU"/>
                </w:rPr>
                <w:t>https://urait.ru/bcode/424940</w:t>
              </w:r>
            </w:hyperlink>
            <w:r w:rsidRPr="00EF739C">
              <w:rPr>
                <w:lang w:val="ru-RU"/>
              </w:rPr>
              <w:t xml:space="preserve"> </w:t>
            </w:r>
          </w:p>
        </w:tc>
      </w:tr>
      <w:tr w:rsidR="009E7BEA" w:rsidRPr="00EF739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EF7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E7BEA" w:rsidRPr="00EF739C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E6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E6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E6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E6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E6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96B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E6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E6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E6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E6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E6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E6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E6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9E7BEA" w:rsidRPr="00EF739C" w:rsidRDefault="00EF739C">
      <w:pPr>
        <w:rPr>
          <w:sz w:val="0"/>
          <w:szCs w:val="0"/>
          <w:lang w:val="ru-RU"/>
        </w:rPr>
      </w:pPr>
      <w:r w:rsidRPr="00EF73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7BEA" w:rsidRPr="00EF739C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E7BEA" w:rsidRPr="00EF739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EF7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E7BEA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E7BEA" w:rsidRDefault="00EF73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9E7BEA" w:rsidRDefault="00EF73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7BEA" w:rsidRPr="00EF739C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E7BEA" w:rsidRPr="00EF739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EF7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E7BEA" w:rsidRPr="00EF739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E7BEA" w:rsidRPr="00EF739C" w:rsidRDefault="009E7B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E7BEA" w:rsidRDefault="00EF73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E7BEA" w:rsidRDefault="00EF73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E7BEA" w:rsidRPr="00EF739C" w:rsidRDefault="009E7B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E7BEA" w:rsidRPr="00EF73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EF7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DE6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E7B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EF7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E7BEA" w:rsidRDefault="00EF7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DE64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E7BEA" w:rsidRPr="00EF73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EF7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DE6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E7BEA" w:rsidRPr="00EF73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EF7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DE6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E7BEA" w:rsidRPr="00EF73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EF7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DE6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E7BE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Default="00EF7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E7BEA" w:rsidRPr="00EF739C">
        <w:trPr>
          <w:trHeight w:hRule="exact" w:val="55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9E7BEA" w:rsidRPr="00EF739C" w:rsidRDefault="00EF739C">
      <w:pPr>
        <w:rPr>
          <w:sz w:val="0"/>
          <w:szCs w:val="0"/>
          <w:lang w:val="ru-RU"/>
        </w:rPr>
      </w:pPr>
      <w:r w:rsidRPr="00EF73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7BEA" w:rsidRPr="00EF739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E7BEA" w:rsidRPr="00EF739C">
        <w:trPr>
          <w:trHeight w:hRule="exact" w:val="277"/>
        </w:trPr>
        <w:tc>
          <w:tcPr>
            <w:tcW w:w="9640" w:type="dxa"/>
          </w:tcPr>
          <w:p w:rsidR="009E7BEA" w:rsidRPr="00EF739C" w:rsidRDefault="009E7BEA">
            <w:pPr>
              <w:rPr>
                <w:lang w:val="ru-RU"/>
              </w:rPr>
            </w:pPr>
          </w:p>
        </w:tc>
      </w:tr>
      <w:tr w:rsidR="009E7BEA" w:rsidRPr="00EF73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EF7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E7BEA" w:rsidRPr="00EF739C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096B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9E7BEA" w:rsidRPr="00EF739C" w:rsidRDefault="00EF739C">
      <w:pPr>
        <w:rPr>
          <w:sz w:val="0"/>
          <w:szCs w:val="0"/>
          <w:lang w:val="ru-RU"/>
        </w:rPr>
      </w:pPr>
      <w:r w:rsidRPr="00EF73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7BEA" w:rsidRPr="00EF739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BEA" w:rsidRPr="00EF739C" w:rsidRDefault="00EF7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F7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E7BEA" w:rsidRPr="00EF739C" w:rsidRDefault="009E7BEA">
      <w:pPr>
        <w:rPr>
          <w:lang w:val="ru-RU"/>
        </w:rPr>
      </w:pPr>
    </w:p>
    <w:sectPr w:rsidR="009E7BEA" w:rsidRPr="00EF739C" w:rsidSect="009E7BE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6BB2"/>
    <w:rsid w:val="001F0BC7"/>
    <w:rsid w:val="00641814"/>
    <w:rsid w:val="009E7BEA"/>
    <w:rsid w:val="00D31453"/>
    <w:rsid w:val="00DE64FB"/>
    <w:rsid w:val="00E209E2"/>
    <w:rsid w:val="00E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BB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6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2494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31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5408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571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5136</Words>
  <Characters>29278</Characters>
  <Application>Microsoft Office Word</Application>
  <DocSecurity>0</DocSecurity>
  <Lines>243</Lines>
  <Paragraphs>68</Paragraphs>
  <ScaleCrop>false</ScaleCrop>
  <Company/>
  <LinksUpToDate>false</LinksUpToDate>
  <CharactersWithSpaces>34346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2022-2023_ФГОС3++2022_Бак-ЗФО-Э(БАиОСИ)(22)_plx_Теория конфликтов</dc:title>
  <dc:creator>FastReport.NET</dc:creator>
  <cp:lastModifiedBy>Mark Bernstorf</cp:lastModifiedBy>
  <cp:revision>5</cp:revision>
  <dcterms:created xsi:type="dcterms:W3CDTF">2022-05-02T13:15:00Z</dcterms:created>
  <dcterms:modified xsi:type="dcterms:W3CDTF">2022-11-12T10:01:00Z</dcterms:modified>
</cp:coreProperties>
</file>